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221C" w14:textId="2160CD6A" w:rsidR="00142A8C" w:rsidRDefault="00142A8C"/>
    <w:p w14:paraId="74B96FDB" w14:textId="1C6459CE" w:rsidR="00CB6994" w:rsidRDefault="00CB6994" w:rsidP="00CB6994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B6994">
        <w:rPr>
          <w:rFonts w:ascii="Times New Roman" w:hAnsi="Times New Roman" w:cs="Times New Roman"/>
          <w:b/>
          <w:bCs/>
          <w:sz w:val="32"/>
          <w:szCs w:val="32"/>
        </w:rPr>
        <w:t>Абрамова</w:t>
      </w:r>
      <w:proofErr w:type="spellEnd"/>
      <w:r w:rsidRPr="00CB69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B6994">
        <w:rPr>
          <w:rFonts w:ascii="Times New Roman" w:hAnsi="Times New Roman" w:cs="Times New Roman"/>
          <w:b/>
          <w:bCs/>
          <w:sz w:val="32"/>
          <w:szCs w:val="32"/>
        </w:rPr>
        <w:t>Анна</w:t>
      </w:r>
      <w:proofErr w:type="spellEnd"/>
      <w:r w:rsidRPr="00CB69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B6994">
        <w:rPr>
          <w:rFonts w:ascii="Times New Roman" w:hAnsi="Times New Roman" w:cs="Times New Roman"/>
          <w:b/>
          <w:bCs/>
          <w:sz w:val="32"/>
          <w:szCs w:val="32"/>
        </w:rPr>
        <w:t>Григорьевна</w:t>
      </w:r>
      <w:proofErr w:type="spellEnd"/>
    </w:p>
    <w:p w14:paraId="1C491B8B" w14:textId="77777777" w:rsidR="00CB6994" w:rsidRDefault="00CB6994" w:rsidP="00CB69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359C">
        <w:rPr>
          <w:rFonts w:ascii="Times New Roman" w:hAnsi="Times New Roman" w:cs="Times New Roman"/>
          <w:sz w:val="28"/>
          <w:szCs w:val="28"/>
          <w:lang w:val="ru-RU"/>
        </w:rPr>
        <w:t>Преподаватель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CCB">
        <w:rPr>
          <w:rFonts w:ascii="Times New Roman" w:hAnsi="Times New Roman" w:cs="Times New Roman"/>
          <w:sz w:val="28"/>
          <w:szCs w:val="28"/>
          <w:lang w:val="ru-RU"/>
        </w:rPr>
        <w:t xml:space="preserve">кафедры международного и европейского права </w:t>
      </w:r>
    </w:p>
    <w:p w14:paraId="50D5FE9D" w14:textId="09DB8FC3" w:rsidR="00CB6994" w:rsidRDefault="00CB6994" w:rsidP="00CB6994">
      <w:pPr>
        <w:rPr>
          <w:rFonts w:ascii="Times New Roman" w:hAnsi="Times New Roman" w:cs="Times New Roman"/>
          <w:color w:val="002147"/>
          <w:sz w:val="24"/>
          <w:szCs w:val="24"/>
          <w:shd w:val="clear" w:color="auto" w:fill="FFFFFF"/>
        </w:rPr>
      </w:pPr>
      <w:hyperlink r:id="rId5" w:history="1">
        <w:r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anna.yakhshibekian@gmail.com</w:t>
        </w:r>
      </w:hyperlink>
      <w:r>
        <w:rPr>
          <w:rFonts w:ascii="Times New Roman" w:hAnsi="Times New Roman" w:cs="Times New Roman"/>
          <w:color w:val="002147"/>
          <w:sz w:val="24"/>
          <w:szCs w:val="24"/>
          <w:shd w:val="clear" w:color="auto" w:fill="FFFFFF"/>
        </w:rPr>
        <w:t xml:space="preserve"> </w:t>
      </w:r>
    </w:p>
    <w:p w14:paraId="5807DAFC" w14:textId="77777777" w:rsidR="00CB6994" w:rsidRDefault="00CB6994" w:rsidP="00CB6994">
      <w:pPr>
        <w:spacing w:after="0" w:line="240" w:lineRule="auto"/>
        <w:rPr>
          <w:rFonts w:eastAsia="Times New Roman" w:cs="Times New Roman"/>
          <w:color w:val="000000" w:themeColor="text1"/>
          <w:sz w:val="23"/>
          <w:szCs w:val="23"/>
          <w:lang w:val="ru-RU"/>
        </w:rPr>
      </w:pPr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Образование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: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2012-2016 г. – Российско-Армянский университет (Бакалавриат)</w:t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Юриспруденция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2016-2018 г. - Российско-Армянский университет.</w:t>
      </w:r>
      <w:r w:rsidRPr="00CB6994">
        <w:rPr>
          <w:rFonts w:ascii="Calibri" w:eastAsia="Times New Roman" w:hAnsi="Calibri" w:cs="Calibri"/>
          <w:color w:val="000000" w:themeColor="text1"/>
          <w:shd w:val="clear" w:color="auto" w:fill="FFFFFF"/>
        </w:rPr>
        <w:t> </w:t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(Магистратура) -</w:t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с отличием, Юриспруденция, кафедра Международного и Европейского права.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2018- 2021 г. -</w:t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Российско-Армянский университет.</w:t>
      </w:r>
      <w:r w:rsidRPr="00CB6994">
        <w:rPr>
          <w:rFonts w:ascii="Calibri" w:eastAsia="Times New Roman" w:hAnsi="Calibri" w:cs="Calibri"/>
          <w:color w:val="000000" w:themeColor="text1"/>
          <w:shd w:val="clear" w:color="auto" w:fill="FFFFFF"/>
        </w:rPr>
        <w:t> </w:t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(Аспирантура) -</w:t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с отличием, Юриспруденция, кафедра Международного и Европейского права.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Рабочий стаж</w:t>
      </w:r>
      <w:r>
        <w:rPr>
          <w:rFonts w:eastAsia="Times New Roman" w:cs="Times New Roman"/>
          <w:color w:val="000000" w:themeColor="text1"/>
          <w:sz w:val="23"/>
          <w:szCs w:val="23"/>
          <w:lang w:val="ru-RU"/>
        </w:rPr>
        <w:t>:</w:t>
      </w:r>
    </w:p>
    <w:p w14:paraId="10B6A281" w14:textId="2346757C" w:rsidR="00CB6994" w:rsidRPr="00CB6994" w:rsidRDefault="00CB6994" w:rsidP="00CB69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2016г. – ООО «</w:t>
      </w:r>
      <w:proofErr w:type="spellStart"/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Адвайс</w:t>
      </w:r>
      <w:proofErr w:type="spellEnd"/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»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Стажер - юрист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2016-2017 г. – ООО «</w:t>
      </w:r>
      <w:proofErr w:type="spellStart"/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Легелата</w:t>
      </w:r>
      <w:proofErr w:type="spellEnd"/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»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Юрист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2017- 2018 г. – ООО «</w:t>
      </w:r>
      <w:proofErr w:type="spellStart"/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ЭйСиЭн</w:t>
      </w:r>
      <w:proofErr w:type="spellEnd"/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»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Старший юрист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С 2018 г. – ООО «</w:t>
      </w:r>
      <w:proofErr w:type="spellStart"/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ЭйСиЭн</w:t>
      </w:r>
      <w:proofErr w:type="spellEnd"/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»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Глава юридического департамента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С 2019 г. - Российско-Армянский университет. Институт Права и Политики.</w:t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Преподаватель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С 2020 г. – ООО «Икс-Арт»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Юрист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С 2020 г. – ООО «</w:t>
      </w:r>
      <w:proofErr w:type="spellStart"/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Аск</w:t>
      </w:r>
      <w:proofErr w:type="spellEnd"/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Консалтинг»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 xml:space="preserve">Учредитель. Глава </w:t>
      </w:r>
      <w:proofErr w:type="spellStart"/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юридичского</w:t>
      </w:r>
      <w:proofErr w:type="spellEnd"/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 xml:space="preserve"> департамента.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Дипломы и сертификаты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: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Сертификат об успешном прохождении курса «Американское договорное право». Йельский университет. 2020 г.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Сертификат об успешном прохождении курса по</w:t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GDPR </w:t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(Общий регламент защиты персональных данных). 2019 г.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Программа по обмену в рамках двухстороннего </w:t>
      </w:r>
      <w:proofErr w:type="spellStart"/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межвузоого</w:t>
      </w:r>
      <w:proofErr w:type="spellEnd"/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договора в Университете Гумбольдта (Берлин) 2017 г.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  <w:br/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Сертификат о прохождении курса «Введение в </w:t>
      </w:r>
      <w:proofErr w:type="spellStart"/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российкое</w:t>
      </w:r>
      <w:proofErr w:type="spellEnd"/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налоговое право». </w:t>
      </w: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2015 г.</w:t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</w:rPr>
        <w:br/>
      </w:r>
      <w:r w:rsidRPr="00CB6994">
        <w:rPr>
          <w:rFonts w:ascii="Helvetica" w:eastAsia="Times New Roman" w:hAnsi="Helvetica" w:cs="Times New Roman"/>
          <w:color w:val="000000" w:themeColor="text1"/>
          <w:sz w:val="23"/>
          <w:szCs w:val="23"/>
        </w:rPr>
        <w:br/>
      </w:r>
      <w:proofErr w:type="spellStart"/>
      <w:r w:rsidRPr="00CB6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Публикации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:</w:t>
      </w:r>
    </w:p>
    <w:p w14:paraId="2C6791FD" w14:textId="77777777" w:rsidR="00CB6994" w:rsidRPr="00CB6994" w:rsidRDefault="00CB6994" w:rsidP="00CB6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</w:pPr>
      <w:r w:rsidRPr="00CB69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«Регион и Мир» научно-аналитический журнал, 2020, № 4 и № 5</w:t>
      </w:r>
    </w:p>
    <w:p w14:paraId="7D9048D1" w14:textId="77777777" w:rsidR="00CB6994" w:rsidRPr="00CB6994" w:rsidRDefault="00CB6994" w:rsidP="00CB6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</w:pP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«Современные проблемы осуществления защиты персональных данных в сети: Основополагающие принципы защиты персональных данных».</w:t>
      </w:r>
    </w:p>
    <w:p w14:paraId="4726D3DA" w14:textId="63E905CC" w:rsidR="00CB6994" w:rsidRPr="00CB6994" w:rsidRDefault="00CB6994" w:rsidP="00CB6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Helvetica" w:eastAsia="Times New Roman" w:hAnsi="Helvetica" w:cs="Times New Roman"/>
          <w:color w:val="000000" w:themeColor="text1"/>
          <w:sz w:val="23"/>
          <w:szCs w:val="23"/>
          <w:lang w:val="ru-RU"/>
        </w:rPr>
      </w:pPr>
      <w:r w:rsidRPr="00CB69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«Международно-правовая защита персональных данных в сети Интернет: общие положения».</w:t>
      </w:r>
    </w:p>
    <w:sectPr w:rsidR="00CB6994" w:rsidRPr="00CB699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86325"/>
    <w:multiLevelType w:val="multilevel"/>
    <w:tmpl w:val="7BA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8C0F69"/>
    <w:multiLevelType w:val="multilevel"/>
    <w:tmpl w:val="BA8E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94"/>
    <w:rsid w:val="00142A8C"/>
    <w:rsid w:val="00C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DD92"/>
  <w15:chartTrackingRefBased/>
  <w15:docId w15:val="{70D801AF-9EA6-4B07-B901-4DC33574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69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B6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yakhshibeki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Pogosyan</dc:creator>
  <cp:keywords/>
  <dc:description/>
  <cp:lastModifiedBy>Tatevik Pogosyan</cp:lastModifiedBy>
  <cp:revision>1</cp:revision>
  <dcterms:created xsi:type="dcterms:W3CDTF">2024-11-08T06:44:00Z</dcterms:created>
  <dcterms:modified xsi:type="dcterms:W3CDTF">2024-11-08T06:46:00Z</dcterms:modified>
</cp:coreProperties>
</file>